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2074" w14:textId="153DC7A5" w:rsidR="00F53ED2" w:rsidRPr="005F1C85" w:rsidRDefault="00F53ED2" w:rsidP="00DA4E23">
      <w:pPr>
        <w:pStyle w:val="NormalWeb"/>
        <w:spacing w:before="0" w:beforeAutospacing="0" w:after="0" w:afterAutospacing="0"/>
        <w:jc w:val="both"/>
        <w:rPr>
          <w:rStyle w:val="Gl"/>
          <w:rFonts w:eastAsiaTheme="majorEastAsia"/>
          <w:color w:val="000001"/>
        </w:rPr>
      </w:pPr>
      <w:r w:rsidRPr="005F1C85">
        <w:rPr>
          <w:rStyle w:val="Gl"/>
          <w:rFonts w:eastAsiaTheme="majorEastAsia"/>
          <w:color w:val="000001"/>
        </w:rPr>
        <w:t xml:space="preserve">Amasya </w:t>
      </w:r>
      <w:r w:rsidR="005629D6">
        <w:rPr>
          <w:rFonts w:eastAsiaTheme="minorHAnsi"/>
          <w:b/>
          <w:color w:val="000000" w:themeColor="text1"/>
          <w:lang w:val="ro-RO"/>
        </w:rPr>
        <w:t>Gökhöyük</w:t>
      </w:r>
      <w:r w:rsidR="00D85BE9">
        <w:rPr>
          <w:rFonts w:eastAsiaTheme="minorHAnsi"/>
          <w:b/>
          <w:color w:val="000000" w:themeColor="text1"/>
          <w:lang w:val="ro-RO"/>
        </w:rPr>
        <w:t xml:space="preserve"> Şehit Cemalettin</w:t>
      </w:r>
      <w:r w:rsidR="005629D6">
        <w:rPr>
          <w:rFonts w:eastAsiaTheme="minorHAnsi"/>
          <w:b/>
          <w:color w:val="000000" w:themeColor="text1"/>
          <w:lang w:val="ro-RO"/>
        </w:rPr>
        <w:t xml:space="preserve"> </w:t>
      </w:r>
      <w:r w:rsidR="00D85BE9">
        <w:rPr>
          <w:b/>
          <w:color w:val="000000" w:themeColor="text1"/>
          <w:lang w:val="ro-RO"/>
        </w:rPr>
        <w:t>Özdemir</w:t>
      </w:r>
      <w:r w:rsidR="00DA4E23">
        <w:rPr>
          <w:b/>
          <w:color w:val="000000" w:themeColor="text1"/>
          <w:lang w:val="ro-RO"/>
        </w:rPr>
        <w:t xml:space="preserve"> Tarım</w:t>
      </w:r>
      <w:r w:rsidR="00D85BE9">
        <w:rPr>
          <w:b/>
          <w:color w:val="000000" w:themeColor="text1"/>
          <w:lang w:val="ro-RO"/>
        </w:rPr>
        <w:t xml:space="preserve"> </w:t>
      </w:r>
      <w:proofErr w:type="gramStart"/>
      <w:r w:rsidR="005629D6">
        <w:rPr>
          <w:rFonts w:eastAsiaTheme="minorHAnsi"/>
          <w:b/>
          <w:color w:val="000000" w:themeColor="text1"/>
          <w:lang w:val="ro-RO"/>
        </w:rPr>
        <w:t xml:space="preserve">MTAL </w:t>
      </w:r>
      <w:r w:rsidRPr="00303367">
        <w:rPr>
          <w:rFonts w:ascii="Helvetica" w:hAnsi="Helvetica" w:cs="Helvetica"/>
          <w:color w:val="000001"/>
          <w:sz w:val="20"/>
          <w:szCs w:val="20"/>
        </w:rPr>
        <w:t xml:space="preserve"> </w:t>
      </w:r>
      <w:r w:rsidRPr="005F1C85">
        <w:rPr>
          <w:rStyle w:val="Gl"/>
          <w:rFonts w:eastAsiaTheme="majorEastAsia"/>
          <w:color w:val="000001"/>
        </w:rPr>
        <w:t>Refakatçi</w:t>
      </w:r>
      <w:proofErr w:type="gramEnd"/>
      <w:r w:rsidRPr="005F1C85">
        <w:rPr>
          <w:rStyle w:val="Gl"/>
          <w:rFonts w:eastAsiaTheme="majorEastAsia"/>
          <w:color w:val="000001"/>
        </w:rPr>
        <w:t xml:space="preserve"> Öğretmen Seçimi </w:t>
      </w:r>
      <w:r w:rsidR="00984D45">
        <w:rPr>
          <w:rStyle w:val="Gl"/>
          <w:rFonts w:eastAsiaTheme="majorEastAsia"/>
          <w:color w:val="000001"/>
        </w:rPr>
        <w:t>(</w:t>
      </w:r>
      <w:r w:rsidR="005629D6">
        <w:rPr>
          <w:b/>
        </w:rPr>
        <w:t>29 Eylül</w:t>
      </w:r>
      <w:r w:rsidR="00984D45" w:rsidRPr="00256A55">
        <w:rPr>
          <w:b/>
        </w:rPr>
        <w:t>-</w:t>
      </w:r>
      <w:r w:rsidR="005629D6">
        <w:rPr>
          <w:b/>
        </w:rPr>
        <w:t>17</w:t>
      </w:r>
      <w:r w:rsidR="00984D45" w:rsidRPr="00256A55">
        <w:rPr>
          <w:b/>
        </w:rPr>
        <w:t xml:space="preserve"> </w:t>
      </w:r>
      <w:r w:rsidR="005629D6">
        <w:rPr>
          <w:b/>
        </w:rPr>
        <w:t>Ekim</w:t>
      </w:r>
      <w:r w:rsidR="00984D45" w:rsidRPr="00256A55">
        <w:rPr>
          <w:b/>
        </w:rPr>
        <w:t xml:space="preserve"> 2025</w:t>
      </w:r>
      <w:r w:rsidR="00984D45">
        <w:rPr>
          <w:b/>
        </w:rPr>
        <w:t xml:space="preserve"> </w:t>
      </w:r>
      <w:r w:rsidR="005629D6">
        <w:rPr>
          <w:b/>
        </w:rPr>
        <w:t>Slovakya</w:t>
      </w:r>
      <w:r w:rsidRPr="005F1C85">
        <w:rPr>
          <w:rStyle w:val="Gl"/>
          <w:rFonts w:eastAsiaTheme="majorEastAsia"/>
          <w:color w:val="000001"/>
        </w:rPr>
        <w:t xml:space="preserve"> </w:t>
      </w:r>
      <w:r w:rsidR="00131931">
        <w:rPr>
          <w:rStyle w:val="Gl"/>
          <w:rFonts w:eastAsiaTheme="majorEastAsia"/>
          <w:color w:val="000001"/>
        </w:rPr>
        <w:t>Kısa Süreli Öğrenme</w:t>
      </w:r>
      <w:r w:rsidRPr="005F1C85">
        <w:rPr>
          <w:rStyle w:val="Gl"/>
          <w:rFonts w:eastAsiaTheme="majorEastAsia"/>
          <w:color w:val="000001"/>
        </w:rPr>
        <w:t xml:space="preserve"> Hareketliliği)</w:t>
      </w:r>
    </w:p>
    <w:p w14:paraId="5B1CCC18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rStyle w:val="Gl"/>
          <w:rFonts w:eastAsiaTheme="majorEastAsia"/>
          <w:color w:val="000001"/>
        </w:rPr>
      </w:pPr>
    </w:p>
    <w:p w14:paraId="02483498" w14:textId="0768C050" w:rsidR="00F53ED2" w:rsidRPr="005F1C85" w:rsidRDefault="00F53ED2" w:rsidP="00DA4E23">
      <w:pPr>
        <w:pStyle w:val="AralkYok"/>
        <w:jc w:val="both"/>
      </w:pPr>
      <w:r w:rsidRPr="005F1C85">
        <w:rPr>
          <w:rStyle w:val="Gl"/>
          <w:color w:val="000001"/>
        </w:rPr>
        <w:t xml:space="preserve">Amasya İl Milli Eğitim </w:t>
      </w:r>
      <w:proofErr w:type="gramStart"/>
      <w:r w:rsidRPr="005F1C85">
        <w:rPr>
          <w:rStyle w:val="Gl"/>
          <w:color w:val="000001"/>
        </w:rPr>
        <w:t>Müdürlüğü  </w:t>
      </w:r>
      <w:r w:rsidR="00474DEC" w:rsidRPr="006F5DC8">
        <w:rPr>
          <w:rFonts w:ascii="Times New Roman" w:hAnsi="Times New Roman" w:cs="Times New Roman"/>
          <w:b/>
          <w:sz w:val="24"/>
          <w:szCs w:val="24"/>
        </w:rPr>
        <w:t>2024</w:t>
      </w:r>
      <w:proofErr w:type="gramEnd"/>
      <w:r w:rsidR="00474DEC" w:rsidRPr="006F5DC8">
        <w:rPr>
          <w:rFonts w:ascii="Times New Roman" w:hAnsi="Times New Roman" w:cs="Times New Roman"/>
          <w:b/>
          <w:sz w:val="24"/>
          <w:szCs w:val="24"/>
        </w:rPr>
        <w:t>-1-TR01-KA121-VET-000216828</w:t>
      </w:r>
      <w:r w:rsidR="00DA4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C85">
        <w:rPr>
          <w:rStyle w:val="Gl"/>
          <w:color w:val="000001"/>
        </w:rPr>
        <w:t>N</w:t>
      </w:r>
      <w:r w:rsidR="00DA4E23">
        <w:rPr>
          <w:rStyle w:val="Gl"/>
          <w:color w:val="000001"/>
        </w:rPr>
        <w:t>o</w:t>
      </w:r>
      <w:r w:rsidRPr="005F1C85">
        <w:rPr>
          <w:rStyle w:val="Gl"/>
          <w:color w:val="000001"/>
        </w:rPr>
        <w:t>'lu</w:t>
      </w:r>
      <w:proofErr w:type="spellEnd"/>
      <w:r w:rsidRPr="005F1C85">
        <w:rPr>
          <w:rStyle w:val="Gl"/>
          <w:color w:val="000001"/>
        </w:rPr>
        <w:t xml:space="preserve"> projesi kapsamında </w:t>
      </w:r>
      <w:r w:rsidR="00474DEC">
        <w:rPr>
          <w:b/>
        </w:rPr>
        <w:t>29 Eylül</w:t>
      </w:r>
      <w:r w:rsidR="00474DEC" w:rsidRPr="00256A55">
        <w:rPr>
          <w:b/>
        </w:rPr>
        <w:t>-</w:t>
      </w:r>
      <w:r w:rsidR="00474DEC">
        <w:rPr>
          <w:b/>
        </w:rPr>
        <w:t>17</w:t>
      </w:r>
      <w:r w:rsidR="00474DEC" w:rsidRPr="00256A55">
        <w:rPr>
          <w:b/>
        </w:rPr>
        <w:t xml:space="preserve"> </w:t>
      </w:r>
      <w:r w:rsidR="00474DEC">
        <w:rPr>
          <w:b/>
        </w:rPr>
        <w:t>Ekim</w:t>
      </w:r>
      <w:r w:rsidR="00474DEC" w:rsidRPr="00256A55">
        <w:rPr>
          <w:b/>
        </w:rPr>
        <w:t xml:space="preserve"> 2025</w:t>
      </w:r>
      <w:r w:rsidRPr="00256A55">
        <w:rPr>
          <w:b/>
        </w:rPr>
        <w:t xml:space="preserve"> tarihinde </w:t>
      </w:r>
      <w:r w:rsidR="00474DEC">
        <w:rPr>
          <w:b/>
        </w:rPr>
        <w:t>Slovakya</w:t>
      </w:r>
      <w:r w:rsidR="00474DEC" w:rsidRPr="005F1C85">
        <w:rPr>
          <w:rStyle w:val="Gl"/>
          <w:rFonts w:eastAsiaTheme="majorEastAsia"/>
          <w:color w:val="000001"/>
        </w:rPr>
        <w:t xml:space="preserve"> </w:t>
      </w:r>
      <w:r w:rsidRPr="00256A55">
        <w:rPr>
          <w:b/>
        </w:rPr>
        <w:t>'da</w:t>
      </w:r>
      <w:r>
        <w:t xml:space="preserve"> </w:t>
      </w:r>
      <w:r w:rsidR="00131931">
        <w:rPr>
          <w:rStyle w:val="Gl"/>
          <w:rFonts w:eastAsiaTheme="majorEastAsia"/>
          <w:color w:val="000001"/>
        </w:rPr>
        <w:t>Kısa Süreli Öğrenme</w:t>
      </w:r>
      <w:r w:rsidR="00131931" w:rsidRPr="005F1C85">
        <w:rPr>
          <w:rStyle w:val="Gl"/>
          <w:rFonts w:eastAsiaTheme="majorEastAsia"/>
          <w:color w:val="000001"/>
        </w:rPr>
        <w:t xml:space="preserve"> Hareketliliği</w:t>
      </w:r>
      <w:r w:rsidR="00131931" w:rsidRPr="005F1C85">
        <w:rPr>
          <w:rStyle w:val="Gl"/>
          <w:color w:val="000001"/>
        </w:rPr>
        <w:t xml:space="preserve"> </w:t>
      </w:r>
      <w:r w:rsidRPr="005F1C85">
        <w:rPr>
          <w:rStyle w:val="Gl"/>
          <w:color w:val="000001"/>
        </w:rPr>
        <w:t>gerçekleştirecek olan okulumuzda görevli</w:t>
      </w:r>
      <w:r>
        <w:rPr>
          <w:rStyle w:val="Gl"/>
          <w:color w:val="000001"/>
        </w:rPr>
        <w:t>,</w:t>
      </w:r>
      <w:r w:rsidRPr="005F1C85">
        <w:rPr>
          <w:rStyle w:val="Gl"/>
          <w:color w:val="000001"/>
        </w:rPr>
        <w:t xml:space="preserve"> öğrencilere refakat etmek isteyen eğitim personelimiz aşağıdaki hususları dikkatle değerlendirmelidir.</w:t>
      </w:r>
    </w:p>
    <w:p w14:paraId="27166943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</w:p>
    <w:p w14:paraId="21D0F21B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A) İlgili hareketlilikte Refakat edecek öğretmenlerin</w:t>
      </w:r>
    </w:p>
    <w:p w14:paraId="67E4BA37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1- Öğrencilerin her türlü seyahat, konaklama, yeme-içme gibi pratik düzenlemelerde görev almaları,</w:t>
      </w:r>
    </w:p>
    <w:p w14:paraId="4CC8C9F7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2- Hareketlilik öncesi öğrencilerin dilsel, kültürel gibi hazırlık süreçlerinde görev almaları,</w:t>
      </w:r>
    </w:p>
    <w:p w14:paraId="4DF8D77B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3-Hareketlilik öncesi öğrencilerin resmi evrak takibinde görev almaları,</w:t>
      </w:r>
    </w:p>
    <w:p w14:paraId="5E6F5FD9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4- Hareketlilik süresince velinin noter onaylı muvafakat etmesiyle refakat eden öğretmenin süreç içerisinde koruma ve güvenlikte dahil tüm yasal sorumluluğu üstlenmesi,</w:t>
      </w:r>
    </w:p>
    <w:p w14:paraId="71BD03B0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 xml:space="preserve">5-Hareketlilik süresince yapılacak eğitim/atölye faaliyetlerinde </w:t>
      </w:r>
      <w:proofErr w:type="spellStart"/>
      <w:r w:rsidRPr="005F1C85">
        <w:rPr>
          <w:color w:val="000001"/>
        </w:rPr>
        <w:t>mentörlük</w:t>
      </w:r>
      <w:proofErr w:type="spellEnd"/>
      <w:r w:rsidRPr="005F1C85">
        <w:rPr>
          <w:color w:val="000001"/>
        </w:rPr>
        <w:t xml:space="preserve"> yapması</w:t>
      </w:r>
    </w:p>
    <w:p w14:paraId="7B435A70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6- Öğrenme programında belirtilen faaliyetlerin gerçekleştiğini kayıt altına almaları,</w:t>
      </w:r>
    </w:p>
    <w:p w14:paraId="61F18348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7-Öğrencilerin edindiği kazanımların izlenmesi ve değerlendirilmesi sürecine katılmaları</w:t>
      </w:r>
    </w:p>
    <w:p w14:paraId="09464018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 xml:space="preserve">8- Hareketlilik sonrasında yapılacak yaygınlaştırma, İl MEM ve Okul Müdürlüğü tarafından verilen görevleri yapmaları </w:t>
      </w:r>
      <w:r w:rsidRPr="005F1C85">
        <w:rPr>
          <w:rStyle w:val="Gl"/>
          <w:rFonts w:eastAsiaTheme="majorEastAsia"/>
          <w:color w:val="000001"/>
        </w:rPr>
        <w:t>gerekmektedir.</w:t>
      </w:r>
    </w:p>
    <w:p w14:paraId="67159183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</w:p>
    <w:p w14:paraId="417C42A7" w14:textId="77777777" w:rsidR="00F53ED2" w:rsidRPr="005F1C85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B) İlgili hareketlilikte Refakat edecek öğretmenlerimizin öğrenci ve hareketliliğin gerektirdiği sorumluluk alanlarına bağlı kalarak bu tür faaliyetlerin Turistik gezi olarak değerlendirmemeleri gerekmektedir.</w:t>
      </w:r>
    </w:p>
    <w:p w14:paraId="5715E85E" w14:textId="77777777" w:rsidR="00F53ED2" w:rsidRDefault="00F53ED2" w:rsidP="00F53ED2">
      <w:pPr>
        <w:pStyle w:val="NormalWeb"/>
        <w:spacing w:before="0" w:beforeAutospacing="0" w:after="0" w:afterAutospacing="0"/>
        <w:rPr>
          <w:color w:val="000001"/>
        </w:rPr>
      </w:pPr>
      <w:r w:rsidRPr="005F1C85">
        <w:rPr>
          <w:color w:val="000001"/>
        </w:rPr>
        <w:t>C) İlgili hareketliliğe başvurusunu sonlandıran her bir eğitim personelimiz yukarıda bahsi geçen tüm hususları kabul etmiş sayılacaktır.</w:t>
      </w:r>
    </w:p>
    <w:p w14:paraId="0272043E" w14:textId="77777777" w:rsidR="00DA4E23" w:rsidRDefault="00DA4E23" w:rsidP="00F53ED2">
      <w:pPr>
        <w:pStyle w:val="NormalWeb"/>
        <w:spacing w:before="0" w:beforeAutospacing="0" w:after="0" w:afterAutospacing="0"/>
        <w:rPr>
          <w:color w:val="000001"/>
        </w:rPr>
      </w:pPr>
    </w:p>
    <w:p w14:paraId="3B038434" w14:textId="0B39E841" w:rsidR="00DA4E23" w:rsidRDefault="00DA4E23" w:rsidP="00F53ED2">
      <w:pPr>
        <w:pStyle w:val="NormalWeb"/>
        <w:spacing w:before="0" w:beforeAutospacing="0" w:after="0" w:afterAutospacing="0"/>
        <w:rPr>
          <w:color w:val="000001"/>
        </w:rPr>
      </w:pPr>
      <w:r>
        <w:rPr>
          <w:color w:val="000001"/>
        </w:rPr>
        <w:t>Başvuru Adresi:</w:t>
      </w:r>
    </w:p>
    <w:p w14:paraId="49FDBE43" w14:textId="7F75C353" w:rsidR="00DA4E23" w:rsidRPr="005F1C85" w:rsidRDefault="00DA4E23" w:rsidP="00F53ED2">
      <w:pPr>
        <w:pStyle w:val="NormalWeb"/>
        <w:spacing w:before="0" w:beforeAutospacing="0" w:after="0" w:afterAutospacing="0"/>
        <w:rPr>
          <w:color w:val="000001"/>
        </w:rPr>
      </w:pPr>
      <w:r w:rsidRPr="00DA4E23">
        <w:rPr>
          <w:color w:val="000001"/>
        </w:rPr>
        <w:t>https://turnaportal.ua.gov.tr/bireysel/basvurulist?ilanGuidId=9b3ac05f-60c1-41a8-b494-3a1c3d7bd972&amp;ilanGuidAnahtar=87fd521b-4501-4957-a406-cafbc88314b4</w:t>
      </w:r>
    </w:p>
    <w:p w14:paraId="7E8046F8" w14:textId="77777777" w:rsidR="00F53ED2" w:rsidRDefault="00F53ED2" w:rsidP="00F53ED2">
      <w:pPr>
        <w:jc w:val="both"/>
        <w:rPr>
          <w:rFonts w:ascii="Times New Roman" w:hAnsi="Times New Roman" w:cs="Times New Roman"/>
        </w:rPr>
      </w:pPr>
    </w:p>
    <w:p w14:paraId="6B75373B" w14:textId="5162EE8F" w:rsidR="00D85BE9" w:rsidRDefault="00DA4E23" w:rsidP="00F53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CB7C8B" wp14:editId="4DE47B81">
            <wp:extent cx="1733550" cy="1743075"/>
            <wp:effectExtent l="0" t="0" r="0" b="9525"/>
            <wp:docPr id="72592806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4C647" w14:textId="77777777" w:rsidR="00D85BE9" w:rsidRDefault="00D85BE9" w:rsidP="00F53ED2">
      <w:pPr>
        <w:jc w:val="both"/>
        <w:rPr>
          <w:rFonts w:ascii="Times New Roman" w:hAnsi="Times New Roman" w:cs="Times New Roman"/>
        </w:rPr>
      </w:pPr>
    </w:p>
    <w:p w14:paraId="5B51200B" w14:textId="77777777" w:rsidR="00D85BE9" w:rsidRDefault="00D85BE9" w:rsidP="00F53ED2">
      <w:pPr>
        <w:jc w:val="both"/>
        <w:rPr>
          <w:rFonts w:ascii="Times New Roman" w:hAnsi="Times New Roman" w:cs="Times New Roman"/>
        </w:rPr>
      </w:pPr>
    </w:p>
    <w:p w14:paraId="52472A53" w14:textId="77777777" w:rsidR="00D85BE9" w:rsidRDefault="00D85BE9" w:rsidP="00F53ED2">
      <w:pPr>
        <w:jc w:val="both"/>
        <w:rPr>
          <w:rFonts w:ascii="Times New Roman" w:hAnsi="Times New Roman" w:cs="Times New Roman"/>
        </w:rPr>
      </w:pPr>
    </w:p>
    <w:p w14:paraId="0F2F9450" w14:textId="77777777" w:rsidR="00D85BE9" w:rsidRDefault="00D85BE9" w:rsidP="00F53ED2">
      <w:pPr>
        <w:jc w:val="both"/>
        <w:rPr>
          <w:rFonts w:ascii="Times New Roman" w:hAnsi="Times New Roman" w:cs="Times New Roman"/>
        </w:rPr>
      </w:pPr>
    </w:p>
    <w:p w14:paraId="2F597297" w14:textId="77777777" w:rsidR="00D85BE9" w:rsidRDefault="00D85BE9" w:rsidP="00F53ED2">
      <w:pPr>
        <w:jc w:val="both"/>
        <w:rPr>
          <w:rFonts w:ascii="Times New Roman" w:hAnsi="Times New Roman" w:cs="Times New Roman"/>
        </w:rPr>
      </w:pPr>
    </w:p>
    <w:p w14:paraId="517FA241" w14:textId="1C1294C8" w:rsidR="005E7338" w:rsidRDefault="00DD2A02" w:rsidP="00DD2A02">
      <w:pPr>
        <w:jc w:val="center"/>
        <w:rPr>
          <w:b/>
          <w:bCs/>
        </w:rPr>
      </w:pPr>
      <w:r w:rsidRPr="00DD2A02">
        <w:rPr>
          <w:b/>
          <w:bCs/>
        </w:rPr>
        <w:lastRenderedPageBreak/>
        <w:t xml:space="preserve">2025 YILI </w:t>
      </w:r>
      <w:r w:rsidR="00D85BE9">
        <w:rPr>
          <w:b/>
          <w:color w:val="000000" w:themeColor="text1"/>
          <w:lang w:val="ro-RO"/>
        </w:rPr>
        <w:t>GÖKHÖYÜK ŞEHİT CEMALETTİN ÖZDEMİR</w:t>
      </w:r>
      <w:r w:rsidR="00DA4E23">
        <w:rPr>
          <w:b/>
          <w:color w:val="000000" w:themeColor="text1"/>
          <w:lang w:val="ro-RO"/>
        </w:rPr>
        <w:t xml:space="preserve"> TARIM</w:t>
      </w:r>
      <w:r w:rsidR="00D85BE9">
        <w:rPr>
          <w:b/>
          <w:color w:val="000000" w:themeColor="text1"/>
          <w:lang w:val="ro-RO"/>
        </w:rPr>
        <w:t xml:space="preserve"> MTAL  </w:t>
      </w:r>
      <w:r w:rsidR="00D85BE9" w:rsidRPr="00303367">
        <w:rPr>
          <w:rFonts w:ascii="Helvetica" w:hAnsi="Helvetica" w:cs="Helvetica"/>
          <w:color w:val="000001"/>
          <w:sz w:val="20"/>
          <w:szCs w:val="20"/>
        </w:rPr>
        <w:t xml:space="preserve"> </w:t>
      </w:r>
      <w:r w:rsidRPr="00DD2A02">
        <w:rPr>
          <w:b/>
          <w:bCs/>
        </w:rPr>
        <w:t>ERASMUS+ PROJESİ ÖĞRETMEN SEÇİM KRİTERLERİ</w:t>
      </w:r>
    </w:p>
    <w:p w14:paraId="4916BE03" w14:textId="4D15A6B6" w:rsidR="00CB6915" w:rsidRDefault="00233E6A">
      <w:r>
        <w:t>Kitap/Makale yayınınız var mı?</w:t>
      </w:r>
      <w:r w:rsidR="00DD2A02">
        <w:t xml:space="preserve">  (8 PUAN)</w:t>
      </w:r>
    </w:p>
    <w:p w14:paraId="46E83A71" w14:textId="1C359659" w:rsidR="00815F6B" w:rsidRDefault="001D3573">
      <w:r>
        <w:t>Yüksek Lisans</w:t>
      </w:r>
      <w:r w:rsidR="00EE51A5">
        <w:t>/Doktora</w:t>
      </w:r>
      <w:r>
        <w:t xml:space="preserve"> yaptınız mı     </w:t>
      </w:r>
      <w:r w:rsidR="00DD2A02">
        <w:t>(8 PUAN)</w:t>
      </w:r>
    </w:p>
    <w:p w14:paraId="59773E32" w14:textId="21F52FE0" w:rsidR="00BE43B4" w:rsidRDefault="00BE43B4" w:rsidP="00BE43B4">
      <w:r>
        <w:t>TÜBİTAK projelerinde görev aldınız mı</w:t>
      </w:r>
      <w:r w:rsidR="00D85BE9">
        <w:t>?</w:t>
      </w:r>
      <w:r>
        <w:t xml:space="preserve">     (</w:t>
      </w:r>
      <w:r w:rsidR="007B7083">
        <w:t>10</w:t>
      </w:r>
      <w:r>
        <w:t xml:space="preserve"> PUAN)</w:t>
      </w:r>
    </w:p>
    <w:p w14:paraId="030B79D4" w14:textId="1CDE948A" w:rsidR="00BE43B4" w:rsidRDefault="00BE43B4" w:rsidP="00BE43B4">
      <w:proofErr w:type="gramStart"/>
      <w:r>
        <w:t>e</w:t>
      </w:r>
      <w:proofErr w:type="gramEnd"/>
      <w:r>
        <w:t>-</w:t>
      </w:r>
      <w:proofErr w:type="spellStart"/>
      <w:r>
        <w:t>Twinning</w:t>
      </w:r>
      <w:proofErr w:type="spellEnd"/>
      <w:r>
        <w:t xml:space="preserve"> projeleri yaptınız mı </w:t>
      </w:r>
      <w:r w:rsidR="00EE51A5">
        <w:t xml:space="preserve">/yapmakta </w:t>
      </w:r>
      <w:proofErr w:type="gramStart"/>
      <w:r w:rsidR="00EE51A5">
        <w:t>mısınız</w:t>
      </w:r>
      <w:r>
        <w:t xml:space="preserve"> </w:t>
      </w:r>
      <w:r w:rsidR="00D85BE9">
        <w:t>?</w:t>
      </w:r>
      <w:proofErr w:type="gramEnd"/>
      <w:r>
        <w:t xml:space="preserve">   (8 PUAN)</w:t>
      </w:r>
    </w:p>
    <w:p w14:paraId="403BB966" w14:textId="46B841B8" w:rsidR="00815F6B" w:rsidRDefault="001D3573">
      <w:r>
        <w:t>Ulusal projelerde görev aldınız mı</w:t>
      </w:r>
      <w:r w:rsidR="00D85BE9">
        <w:t>?</w:t>
      </w:r>
      <w:r>
        <w:t xml:space="preserve">  </w:t>
      </w:r>
      <w:r w:rsidR="00D85BE9">
        <w:t>Açıklayınız.</w:t>
      </w:r>
      <w:r>
        <w:t xml:space="preserve"> </w:t>
      </w:r>
      <w:r w:rsidR="00DD2A02">
        <w:t>(8 PUAN)</w:t>
      </w:r>
    </w:p>
    <w:p w14:paraId="6472990B" w14:textId="107ABEFB" w:rsidR="00815F6B" w:rsidRDefault="001D3573">
      <w:r>
        <w:t>Uluslarara</w:t>
      </w:r>
      <w:r w:rsidR="00D85BE9">
        <w:t xml:space="preserve">sı projelerde görev aldınız </w:t>
      </w:r>
      <w:proofErr w:type="gramStart"/>
      <w:r w:rsidR="00D85BE9">
        <w:t>mı ?</w:t>
      </w:r>
      <w:proofErr w:type="gramEnd"/>
      <w:r w:rsidR="00D85BE9" w:rsidRPr="00D85BE9">
        <w:t xml:space="preserve"> </w:t>
      </w:r>
      <w:r w:rsidR="00D85BE9">
        <w:t>Açıklayınız.</w:t>
      </w:r>
      <w:r>
        <w:t xml:space="preserve">  </w:t>
      </w:r>
      <w:r w:rsidR="00DD2A02">
        <w:t>(8 PUAN)</w:t>
      </w:r>
    </w:p>
    <w:p w14:paraId="7787A09B" w14:textId="6A79266A" w:rsidR="00815F6B" w:rsidRDefault="00BE43B4">
      <w:r>
        <w:t>Okul</w:t>
      </w:r>
      <w:r w:rsidR="000D438C">
        <w:t>da kaç proje/etkinlik/çalışma</w:t>
      </w:r>
      <w:r>
        <w:t xml:space="preserve"> </w:t>
      </w:r>
      <w:r w:rsidR="000D438C">
        <w:t>göreviniz vardır</w:t>
      </w:r>
      <w:r>
        <w:t>?</w:t>
      </w:r>
      <w:r w:rsidR="00D65E1B">
        <w:t xml:space="preserve"> </w:t>
      </w:r>
      <w:r w:rsidR="000D438C">
        <w:t>Açıklayınız.</w:t>
      </w:r>
      <w:r w:rsidR="00D65E1B">
        <w:t xml:space="preserve">   </w:t>
      </w:r>
      <w:r w:rsidR="00DD2A02">
        <w:t>(</w:t>
      </w:r>
      <w:r w:rsidR="007B7083">
        <w:t xml:space="preserve">10 </w:t>
      </w:r>
      <w:r w:rsidR="00DD2A02">
        <w:t>PUAN)</w:t>
      </w:r>
    </w:p>
    <w:p w14:paraId="0ECB6CBF" w14:textId="353C8478" w:rsidR="00DF060C" w:rsidRDefault="00D65E1B" w:rsidP="00DF060C">
      <w:r>
        <w:t>İl Müdürlüğ</w:t>
      </w:r>
      <w:r w:rsidR="00D85BE9">
        <w:t>ü tarafından uygulanan projelere/etkinlere katıldınız mı?</w:t>
      </w:r>
      <w:r w:rsidR="00D85BE9" w:rsidRPr="00D85BE9">
        <w:t xml:space="preserve"> </w:t>
      </w:r>
      <w:r w:rsidR="00D85BE9">
        <w:t>Açıklayınız.</w:t>
      </w:r>
      <w:r>
        <w:t xml:space="preserve">  </w:t>
      </w:r>
      <w:r w:rsidR="00DD2A02">
        <w:t>(8 PUAN)</w:t>
      </w:r>
    </w:p>
    <w:p w14:paraId="7D6DD734" w14:textId="38AB241E" w:rsidR="00D85BE9" w:rsidRDefault="00D65E1B" w:rsidP="00DF060C">
      <w:r>
        <w:t>Yabancı Dil yeterlilik seviyenizi belirtiniz</w:t>
      </w:r>
      <w:r w:rsidR="00D85BE9">
        <w:t>.</w:t>
      </w:r>
      <w:r>
        <w:t xml:space="preserve">   </w:t>
      </w:r>
      <w:r w:rsidR="007B7083">
        <w:t xml:space="preserve">(10 </w:t>
      </w:r>
      <w:r w:rsidR="00DD2A02">
        <w:t>PUAN)</w:t>
      </w:r>
    </w:p>
    <w:p w14:paraId="5469A5E9" w14:textId="14A29B96" w:rsidR="00D65E1B" w:rsidRDefault="00BE43B4">
      <w:r>
        <w:t xml:space="preserve">Dijital beceriler </w:t>
      </w:r>
      <w:r w:rsidR="00D65E1B">
        <w:t xml:space="preserve">yeterlilik seviyenizi belirtiniz    </w:t>
      </w:r>
      <w:r w:rsidR="00DD2A02">
        <w:t>(</w:t>
      </w:r>
      <w:r w:rsidR="007B7083">
        <w:t>10</w:t>
      </w:r>
      <w:r w:rsidR="00DD2A02">
        <w:t xml:space="preserve"> PUAN)</w:t>
      </w:r>
    </w:p>
    <w:p w14:paraId="3FF2CB8C" w14:textId="77777777" w:rsidR="00CE6489" w:rsidRDefault="00BE43B4">
      <w:r>
        <w:t>Bu hareketlilikte</w:t>
      </w:r>
      <w:r w:rsidR="00D65E1B">
        <w:t xml:space="preserve"> neden refakatçi öğretmen ola</w:t>
      </w:r>
      <w:r w:rsidR="00CE6489">
        <w:t xml:space="preserve">rak görev almak istiyorsunuz. </w:t>
      </w:r>
    </w:p>
    <w:p w14:paraId="0E72009B" w14:textId="607786BC" w:rsidR="00DF060C" w:rsidRPr="00D700CC" w:rsidRDefault="00DD2A02">
      <w:pPr>
        <w:rPr>
          <w:color w:val="FF0000"/>
        </w:rPr>
      </w:pPr>
      <w:r>
        <w:t>(</w:t>
      </w:r>
      <w:r w:rsidR="00BE43B4">
        <w:t>12</w:t>
      </w:r>
      <w:r>
        <w:t xml:space="preserve"> PUAN)</w:t>
      </w:r>
      <w:r w:rsidR="0024501D">
        <w:t xml:space="preserve"> </w:t>
      </w:r>
    </w:p>
    <w:p w14:paraId="5F29E84D" w14:textId="77777777" w:rsidR="008A6E08" w:rsidRDefault="008A6E08"/>
    <w:p w14:paraId="27EA01BF" w14:textId="38E95FC3" w:rsidR="00F53ED2" w:rsidRPr="008A6E08" w:rsidRDefault="008A6E08">
      <w:pPr>
        <w:rPr>
          <w:b/>
          <w:u w:val="single"/>
        </w:rPr>
      </w:pPr>
      <w:r w:rsidRPr="008A6E08">
        <w:rPr>
          <w:b/>
          <w:u w:val="single"/>
        </w:rPr>
        <w:t>A) Etkinlik Sayısı puan Değeri</w:t>
      </w:r>
    </w:p>
    <w:p w14:paraId="68E8E55B" w14:textId="77777777" w:rsidR="008A6E08" w:rsidRDefault="008A6E08" w:rsidP="008A6E08">
      <w:r>
        <w:t>1 (4p)</w:t>
      </w:r>
    </w:p>
    <w:p w14:paraId="49B3CAAB" w14:textId="77777777" w:rsidR="008A6E08" w:rsidRDefault="008A6E08" w:rsidP="008A6E08">
      <w:r>
        <w:t>2 (6p)</w:t>
      </w:r>
    </w:p>
    <w:p w14:paraId="1172F092" w14:textId="77777777" w:rsidR="008A6E08" w:rsidRDefault="008A6E08" w:rsidP="008A6E08">
      <w:r>
        <w:t>3+(8p)</w:t>
      </w:r>
    </w:p>
    <w:p w14:paraId="11D938A3" w14:textId="77777777" w:rsidR="008A6E08" w:rsidRPr="008A6E08" w:rsidRDefault="008A6E08" w:rsidP="008A6E08">
      <w:pPr>
        <w:rPr>
          <w:b/>
          <w:u w:val="single"/>
        </w:rPr>
      </w:pPr>
      <w:r w:rsidRPr="008A6E08">
        <w:rPr>
          <w:b/>
          <w:u w:val="single"/>
        </w:rPr>
        <w:t>B) Etkinlik Sayısı puan Değeri</w:t>
      </w:r>
    </w:p>
    <w:p w14:paraId="16ECD1A0" w14:textId="3A2F0541" w:rsidR="008A6E08" w:rsidRDefault="008A6E08" w:rsidP="008A6E08">
      <w:r>
        <w:t>1 (6)</w:t>
      </w:r>
    </w:p>
    <w:p w14:paraId="16329668" w14:textId="77777777" w:rsidR="008A6E08" w:rsidRDefault="008A6E08" w:rsidP="008A6E08">
      <w:r>
        <w:t>2 (8)</w:t>
      </w:r>
    </w:p>
    <w:p w14:paraId="2DC0DEDC" w14:textId="77777777" w:rsidR="008A6E08" w:rsidRDefault="008A6E08" w:rsidP="008A6E08">
      <w:r>
        <w:t>3+(10)</w:t>
      </w:r>
    </w:p>
    <w:p w14:paraId="5751B747" w14:textId="4CB6ABE2" w:rsidR="00F53ED2" w:rsidRDefault="00F53ED2"/>
    <w:sectPr w:rsidR="00F5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27"/>
    <w:rsid w:val="00073CB6"/>
    <w:rsid w:val="000A3CFE"/>
    <w:rsid w:val="000D438C"/>
    <w:rsid w:val="00131931"/>
    <w:rsid w:val="001D3573"/>
    <w:rsid w:val="00233E6A"/>
    <w:rsid w:val="0024501D"/>
    <w:rsid w:val="003072C9"/>
    <w:rsid w:val="00474DEC"/>
    <w:rsid w:val="004B4EA0"/>
    <w:rsid w:val="004E5274"/>
    <w:rsid w:val="005629D6"/>
    <w:rsid w:val="005A468E"/>
    <w:rsid w:val="005C49D6"/>
    <w:rsid w:val="005E7338"/>
    <w:rsid w:val="006C753C"/>
    <w:rsid w:val="007B7083"/>
    <w:rsid w:val="00806527"/>
    <w:rsid w:val="00815F6B"/>
    <w:rsid w:val="00855DF8"/>
    <w:rsid w:val="008A6E08"/>
    <w:rsid w:val="00984D45"/>
    <w:rsid w:val="009B0FB2"/>
    <w:rsid w:val="00BC6A46"/>
    <w:rsid w:val="00BE43B4"/>
    <w:rsid w:val="00CB6915"/>
    <w:rsid w:val="00CE6489"/>
    <w:rsid w:val="00D65E1B"/>
    <w:rsid w:val="00D700CC"/>
    <w:rsid w:val="00D85BE9"/>
    <w:rsid w:val="00DA4E23"/>
    <w:rsid w:val="00DD2A02"/>
    <w:rsid w:val="00DF060C"/>
    <w:rsid w:val="00EE51A5"/>
    <w:rsid w:val="00F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7235"/>
  <w15:chartTrackingRefBased/>
  <w15:docId w15:val="{627485D2-B629-45AF-97E6-3D1AFAE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5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5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5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5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5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5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5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5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5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5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5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53ED2"/>
    <w:rPr>
      <w:b/>
      <w:bCs/>
    </w:rPr>
  </w:style>
  <w:style w:type="paragraph" w:styleId="AralkYok">
    <w:name w:val="No Spacing"/>
    <w:uiPriority w:val="1"/>
    <w:qFormat/>
    <w:rsid w:val="00F53ED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Ümit DÖLEK</cp:lastModifiedBy>
  <cp:revision>2</cp:revision>
  <dcterms:created xsi:type="dcterms:W3CDTF">2025-07-31T19:53:00Z</dcterms:created>
  <dcterms:modified xsi:type="dcterms:W3CDTF">2025-07-31T19:53:00Z</dcterms:modified>
</cp:coreProperties>
</file>